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学习党的二十大精神心得体会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（建宁县委编办 李健）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的二十大是我国迈上全面建设社会主义现代化国家新征程，向第二个百年奋斗目标进军的关键时刻召开的一次十分重要的大会。大会对全面建成社会主义现代化强国两步走战略安排进行宏观展望，科学谋划未来5年乃至更长时期党和国家事业发展的目标任务和大政方针，蕴含的深邃思想凝聚人心，绘就的宏伟蓝图振奋人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习近平总书记在党的二十大报告中提出要“自信自强、守正创新，踔厉奋发、勇毅前行”，我将以此为工作遵循，着力推动党的二十大精神在机构编制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落地落实。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一是提高站位，狠抓落实，做踔厉奋发的机构编制人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把学习党的二十大精神作为首要政治任务，自觉用习近平新时代中国特色社会主义思想武装头脑，坚决把党的集中统一领导贯彻落实到机构编制工作的各方面全过程。坚定不移抓好队伍建设、推进作风转变。转变传统观念，增强创新理念，激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全办干部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党性、提境界、作奉献，切实解决干部队伍中存在的问题；牢固树立纪律和规矩意识，时刻保持清正廉洁，严格按党性原则办事，做到不越“雷池”，不乱“章法”，保证政令畅通，以更强的党性意识、政治觉悟和组织观念要求自己，做守纪律、讲规矩的表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守正创新，担当作为，扎实推进机构编制工作新发展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围绕党的二十大报告中提出的新观点、新论断、新思想，立足主责主业，全力做好新时代机构编制工作。切实强化使命担当，勇挑改革重任，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巩固提升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乡镇机构改革和事业单位改革成效、纵深推进乡镇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综合执法改革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努力提高机构编制管理水平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着力保障重点部门急需编制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着力破解各项改革在机构设置、编制配备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等问题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。强化编制资源最大使用效益，力求编制配置更精准、编制使用更高效、编制保障更到位，确保工作实干有成效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围绕中心，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以民为旨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提升机构编制工作服务高水平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牢记为民宗旨，充分认识到我国社会主要矛盾的历史性变化，准确把握自身在公共服务方面的职责，积极回应人民群众的新需求新期待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聚焦民生堵点，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与群众生活息息相关的教育、科技、卫生、文化等领域发力，深入群众、深入基层，坚持把群众的所思所想放在心上、抓在手上，所忧所盼作为改革重心、工作重点，统筹更多机构编制资源向民生倾斜、向基层倾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坚持问题导向，机遇出现在哪里，机构编制工作就出现在哪里、服务到哪里。真正把为民服务宗旨意识，落实到推进机构编制工作的每一个环节。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TNkZDY5MjYxM2YyNjk4N2RlNzFkNzg3Mzc3NzgifQ=="/>
  </w:docVars>
  <w:rsids>
    <w:rsidRoot w:val="5FAF5FC1"/>
    <w:rsid w:val="32562C19"/>
    <w:rsid w:val="34D3707A"/>
    <w:rsid w:val="45CF69D6"/>
    <w:rsid w:val="5FAF5FC1"/>
    <w:rsid w:val="7EF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965</Words>
  <Characters>965</Characters>
  <Lines>0</Lines>
  <Paragraphs>0</Paragraphs>
  <TotalTime>6</TotalTime>
  <ScaleCrop>false</ScaleCrop>
  <LinksUpToDate>false</LinksUpToDate>
  <CharactersWithSpaces>966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2022-11-24T01:22:00Z</dcterms:created>
  <dc:creator>晓情歌</dc:creator>
  <cp:lastModifiedBy>晓情歌</cp:lastModifiedBy>
  <dcterms:modified xsi:type="dcterms:W3CDTF">2022-11-25T01:14:10Z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1CA60EDE21C9408BA204018CE0F0993C</vt:lpwstr>
  </property>
</Properties>
</file>